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59" w:rsidRDefault="00642C59">
      <w:pPr>
        <w:rPr>
          <w:lang w:val="ru-RU"/>
        </w:rPr>
      </w:pPr>
    </w:p>
    <w:p w:rsidR="00642C59" w:rsidRDefault="00642C59">
      <w:pPr>
        <w:rPr>
          <w:lang w:val="ru-RU"/>
        </w:rPr>
      </w:pPr>
    </w:p>
    <w:p w:rsidR="0014453F" w:rsidRDefault="0014453F" w:rsidP="005C5E8C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453F" w:rsidRDefault="0014453F" w:rsidP="005C5E8C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</w:p>
    <w:p w:rsidR="0014453F" w:rsidRPr="001F560E" w:rsidRDefault="0014453F" w:rsidP="005C5E8C">
      <w:pPr>
        <w:spacing w:after="0" w:line="240" w:lineRule="auto"/>
        <w:ind w:left="119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</w:p>
    <w:p w:rsidR="0014453F" w:rsidRPr="0014453F" w:rsidRDefault="0014453F" w:rsidP="005C5E8C">
      <w:pPr>
        <w:spacing w:after="0" w:line="240" w:lineRule="auto"/>
        <w:ind w:left="119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14453F" w:rsidRDefault="0014453F" w:rsidP="0014453F">
      <w:pPr>
        <w:spacing w:after="0"/>
        <w:ind w:left="120"/>
      </w:pPr>
    </w:p>
    <w:p w:rsidR="0014453F" w:rsidRDefault="0014453F" w:rsidP="0014453F">
      <w:pPr>
        <w:spacing w:after="0"/>
        <w:ind w:left="120"/>
      </w:pPr>
    </w:p>
    <w:p w:rsidR="0014453F" w:rsidRDefault="0014453F" w:rsidP="0014453F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2899"/>
        <w:gridCol w:w="3730"/>
        <w:gridCol w:w="2942"/>
      </w:tblGrid>
      <w:tr w:rsidR="0014453F" w:rsidRPr="004B5AEC" w:rsidTr="00A5615A">
        <w:tc>
          <w:tcPr>
            <w:tcW w:w="2899" w:type="dxa"/>
          </w:tcPr>
          <w:p w:rsidR="0014453F" w:rsidRPr="003C5CFC" w:rsidRDefault="0014453F" w:rsidP="00A561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Руководитель ШМО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 </w:t>
            </w: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Ченченко</w:t>
            </w:r>
            <w:proofErr w:type="spellEnd"/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Л.А.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№1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2023 г.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730" w:type="dxa"/>
          </w:tcPr>
          <w:p w:rsidR="0014453F" w:rsidRPr="003C5CFC" w:rsidRDefault="0014453F" w:rsidP="00A56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Мартынова К.В.</w:t>
            </w: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30» августа 2023г.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942" w:type="dxa"/>
          </w:tcPr>
          <w:p w:rsidR="0014453F" w:rsidRPr="003C5CFC" w:rsidRDefault="0014453F" w:rsidP="00A56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Петровская О.С.</w:t>
            </w: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4453F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Приказ № 107/9 –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</w:t>
            </w:r>
            <w:proofErr w:type="spellEnd"/>
            <w:proofErr w:type="gramEnd"/>
          </w:p>
          <w:p w:rsidR="0014453F" w:rsidRPr="003C5CFC" w:rsidRDefault="0014453F" w:rsidP="00A56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августа 2023 г.</w:t>
            </w:r>
          </w:p>
        </w:tc>
      </w:tr>
    </w:tbl>
    <w:p w:rsidR="00642C59" w:rsidRDefault="00642C59" w:rsidP="00642C59">
      <w:pPr>
        <w:autoSpaceDE w:val="0"/>
        <w:autoSpaceDN w:val="0"/>
        <w:spacing w:before="166" w:after="0" w:line="230" w:lineRule="auto"/>
        <w:ind w:right="40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4453F" w:rsidRDefault="0014453F" w:rsidP="00642C59">
      <w:pPr>
        <w:autoSpaceDE w:val="0"/>
        <w:autoSpaceDN w:val="0"/>
        <w:spacing w:before="166" w:after="0" w:line="230" w:lineRule="auto"/>
        <w:ind w:right="40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4453F" w:rsidRDefault="0014453F" w:rsidP="0014453F">
      <w:pPr>
        <w:autoSpaceDE w:val="0"/>
        <w:autoSpaceDN w:val="0"/>
        <w:spacing w:before="166" w:after="0" w:line="230" w:lineRule="auto"/>
        <w:ind w:right="402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4453F" w:rsidRPr="001F560E" w:rsidRDefault="0014453F" w:rsidP="0014453F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453F" w:rsidRPr="001F560E" w:rsidRDefault="0014453F" w:rsidP="0014453F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проектной деятельности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4453F" w:rsidRPr="001F560E" w:rsidRDefault="0014453F" w:rsidP="0014453F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4453F" w:rsidRPr="00272BA2" w:rsidRDefault="0014453F" w:rsidP="00642C59">
      <w:pPr>
        <w:autoSpaceDE w:val="0"/>
        <w:autoSpaceDN w:val="0"/>
        <w:spacing w:before="166" w:after="0" w:line="230" w:lineRule="auto"/>
        <w:ind w:right="402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4453F" w:rsidRDefault="0014453F" w:rsidP="0014453F">
      <w:pPr>
        <w:spacing w:line="240" w:lineRule="auto"/>
        <w:ind w:right="-52"/>
        <w:contextualSpacing/>
        <w:jc w:val="center"/>
        <w:rPr>
          <w:sz w:val="32"/>
          <w:szCs w:val="32"/>
          <w:lang w:val="ru-RU"/>
        </w:rPr>
      </w:pPr>
    </w:p>
    <w:p w:rsidR="0014453F" w:rsidRPr="0014453F" w:rsidRDefault="0014453F" w:rsidP="0014453F">
      <w:pPr>
        <w:rPr>
          <w:sz w:val="32"/>
          <w:szCs w:val="32"/>
          <w:lang w:val="ru-RU"/>
        </w:rPr>
      </w:pPr>
    </w:p>
    <w:p w:rsidR="0014453F" w:rsidRPr="0014453F" w:rsidRDefault="0014453F" w:rsidP="0014453F">
      <w:pPr>
        <w:rPr>
          <w:sz w:val="32"/>
          <w:szCs w:val="32"/>
          <w:lang w:val="ru-RU"/>
        </w:rPr>
      </w:pPr>
    </w:p>
    <w:p w:rsidR="0014453F" w:rsidRPr="0014453F" w:rsidRDefault="0014453F" w:rsidP="00144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25B7" w:rsidRDefault="0014453F" w:rsidP="0014453F">
      <w:pPr>
        <w:tabs>
          <w:tab w:val="left" w:pos="394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14453F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4539A" w:rsidRDefault="00E4539A" w:rsidP="0014453F">
      <w:pPr>
        <w:tabs>
          <w:tab w:val="left" w:pos="394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E4539A" w:rsidRDefault="00E4539A" w:rsidP="0014453F">
      <w:pPr>
        <w:tabs>
          <w:tab w:val="left" w:pos="394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4453F" w:rsidRPr="0014453F" w:rsidRDefault="0014453F" w:rsidP="007B25B7">
      <w:pPr>
        <w:tabs>
          <w:tab w:val="left" w:pos="3945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4453F">
        <w:rPr>
          <w:rFonts w:ascii="Times New Roman" w:hAnsi="Times New Roman" w:cs="Times New Roman"/>
          <w:sz w:val="28"/>
          <w:szCs w:val="28"/>
          <w:lang w:val="ru-RU"/>
        </w:rPr>
        <w:t>Красноярск 2023</w:t>
      </w:r>
    </w:p>
    <w:p w:rsidR="0014453F" w:rsidRDefault="0014453F" w:rsidP="0014453F">
      <w:pPr>
        <w:rPr>
          <w:sz w:val="32"/>
          <w:szCs w:val="32"/>
          <w:lang w:val="ru-RU"/>
        </w:rPr>
      </w:pPr>
    </w:p>
    <w:p w:rsidR="00642C59" w:rsidRPr="0014453F" w:rsidRDefault="00642C59" w:rsidP="0014453F">
      <w:pPr>
        <w:rPr>
          <w:sz w:val="32"/>
          <w:szCs w:val="32"/>
          <w:lang w:val="ru-RU"/>
        </w:rPr>
        <w:sectPr w:rsidR="00642C59" w:rsidRPr="0014453F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B7950" w:rsidRPr="005C5E8C" w:rsidRDefault="002145B5">
      <w:pPr>
        <w:autoSpaceDE w:val="0"/>
        <w:autoSpaceDN w:val="0"/>
        <w:spacing w:before="226" w:after="0" w:line="230" w:lineRule="auto"/>
        <w:ind w:left="426" w:firstLine="283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FB7950" w:rsidRPr="005C5E8C" w:rsidRDefault="002145B5" w:rsidP="0014453F">
      <w:pPr>
        <w:autoSpaceDE w:val="0"/>
        <w:autoSpaceDN w:val="0"/>
        <w:spacing w:before="346" w:after="0" w:line="240" w:lineRule="auto"/>
        <w:ind w:left="426" w:right="144" w:firstLine="283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Данная программа по </w:t>
      </w:r>
      <w:r w:rsidR="00F10BC6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основам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ООО).</w:t>
      </w:r>
    </w:p>
    <w:p w:rsidR="00FB7950" w:rsidRPr="005C5E8C" w:rsidRDefault="002145B5" w:rsidP="0014453F">
      <w:pPr>
        <w:autoSpaceDE w:val="0"/>
        <w:autoSpaceDN w:val="0"/>
        <w:spacing w:before="72" w:after="0" w:line="240" w:lineRule="auto"/>
        <w:ind w:left="426" w:right="144" w:firstLine="283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Программа направлена на формирование научной грамотности учащихся и организацию изучения </w:t>
      </w:r>
      <w:r w:rsidR="00F10BC6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основам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В программе учитываются возможности предмета в реализации </w:t>
      </w:r>
      <w:r w:rsidR="00A054AD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т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ребований ФГОС ООО к планируемым, личностным и метапредметным результатам обучения, а также реализация межпредметных связей учебных предметов на уровне основного общего образования.</w:t>
      </w:r>
    </w:p>
    <w:p w:rsidR="00FB7950" w:rsidRPr="005C5E8C" w:rsidRDefault="002145B5" w:rsidP="0014453F">
      <w:pPr>
        <w:autoSpaceDE w:val="0"/>
        <w:autoSpaceDN w:val="0"/>
        <w:spacing w:before="70" w:after="0" w:line="240" w:lineRule="auto"/>
        <w:ind w:left="426" w:firstLine="283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программе определяются основные цели изучения </w:t>
      </w:r>
      <w:r w:rsidR="00F10BC6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уровне </w:t>
      </w:r>
      <w:r w:rsidR="00F10BC6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8 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класса основного общего образования, планируемые результаты освоения курса </w:t>
      </w:r>
      <w:r w:rsidR="00F10BC6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основам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 личностные, метапредметные, предметные.</w:t>
      </w:r>
    </w:p>
    <w:p w:rsidR="00FB7950" w:rsidRPr="005C5E8C" w:rsidRDefault="002145B5" w:rsidP="0014453F">
      <w:pPr>
        <w:autoSpaceDE w:val="0"/>
        <w:autoSpaceDN w:val="0"/>
        <w:spacing w:before="262" w:after="0" w:line="240" w:lineRule="auto"/>
        <w:ind w:left="426" w:firstLine="283"/>
        <w:contextualSpacing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ОБЩАЯ ХАРАКТЕРИСТИКА УЧЕБНОГО </w:t>
      </w:r>
      <w:r w:rsidR="00E4539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КУРСА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«</w:t>
      </w:r>
      <w:r w:rsidR="00F10BC6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ОСНОВЫ ПРОЕКТНОЙ ДЕЯТЕЛ</w:t>
      </w:r>
      <w:r w:rsidR="003B16A0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Ь</w:t>
      </w:r>
      <w:r w:rsidR="00F10BC6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НОСТИ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»</w:t>
      </w:r>
    </w:p>
    <w:p w:rsidR="00FB7950" w:rsidRPr="005C5E8C" w:rsidRDefault="00835B08" w:rsidP="0014453F">
      <w:pPr>
        <w:autoSpaceDE w:val="0"/>
        <w:autoSpaceDN w:val="0"/>
        <w:spacing w:before="70" w:after="0" w:line="240" w:lineRule="auto"/>
        <w:ind w:left="426" w:firstLine="283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Курс «Основы проектной деятельности» построен на основе системы знаний для организации образовательного процесса на деятельностной основе и нацелен на формирование у школьников проектных умений минимального уровня сложности.</w:t>
      </w:r>
    </w:p>
    <w:p w:rsidR="00FB7950" w:rsidRPr="005C5E8C" w:rsidRDefault="002145B5" w:rsidP="0014453F">
      <w:pPr>
        <w:autoSpaceDE w:val="0"/>
        <w:autoSpaceDN w:val="0"/>
        <w:spacing w:before="262" w:after="0" w:line="240" w:lineRule="auto"/>
        <w:ind w:left="426" w:firstLine="283"/>
        <w:contextualSpacing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ЦЕЛИ ИЗУЧЕНИЯ УЧЕБНОГО </w:t>
      </w:r>
      <w:r w:rsidR="00E4539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КУРСА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«</w:t>
      </w:r>
      <w:r w:rsidR="00835B08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ОСНОВЫ ПРОЕКТНОЙ ДЕЯТЕЛ</w:t>
      </w:r>
      <w:r w:rsidR="003B16A0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Ь</w:t>
      </w:r>
      <w:r w:rsidR="00835B08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НОСТИ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»</w:t>
      </w:r>
    </w:p>
    <w:p w:rsidR="006D5899" w:rsidRPr="00E4539A" w:rsidRDefault="002145B5" w:rsidP="00E4539A">
      <w:pPr>
        <w:autoSpaceDE w:val="0"/>
        <w:autoSpaceDN w:val="0"/>
        <w:spacing w:before="166" w:after="0" w:line="240" w:lineRule="auto"/>
        <w:ind w:left="425"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Цел</w:t>
      </w:r>
      <w:r w:rsidR="003B16A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ью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изучения </w:t>
      </w:r>
      <w:r w:rsidR="003B16A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уровне основного общего образования являются:</w:t>
      </w:r>
    </w:p>
    <w:p w:rsidR="003B16A0" w:rsidRPr="005C5E8C" w:rsidRDefault="002145B5" w:rsidP="00E4539A">
      <w:pPr>
        <w:autoSpaceDE w:val="0"/>
        <w:autoSpaceDN w:val="0"/>
        <w:adjustRightInd w:val="0"/>
        <w:spacing w:after="0" w:line="240" w:lineRule="auto"/>
        <w:ind w:left="425" w:firstLine="284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</w:t>
      </w:r>
      <w:r w:rsidR="003B16A0" w:rsidRPr="005C5E8C">
        <w:rPr>
          <w:rFonts w:ascii="Times New Roman" w:eastAsia="TimesNewRomanPSMT" w:hAnsi="Times New Roman" w:cs="Times New Roman"/>
          <w:sz w:val="28"/>
          <w:szCs w:val="28"/>
          <w:lang w:val="ru-RU"/>
        </w:rPr>
        <w:t>развитие исследовательской компетентности учащихся посредством освоения ими методов</w:t>
      </w:r>
    </w:p>
    <w:p w:rsidR="00FB7950" w:rsidRPr="005C5E8C" w:rsidRDefault="003B16A0" w:rsidP="00E4539A">
      <w:pPr>
        <w:autoSpaceDE w:val="0"/>
        <w:autoSpaceDN w:val="0"/>
        <w:spacing w:after="0" w:line="240" w:lineRule="auto"/>
        <w:ind w:left="425" w:firstLine="284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NewRomanPSMT" w:hAnsi="Times New Roman" w:cs="Times New Roman"/>
          <w:sz w:val="28"/>
          <w:szCs w:val="28"/>
          <w:lang w:val="ru-RU"/>
        </w:rPr>
        <w:t>научного познания и умений учебно-исследовательской и проектной деятельности</w:t>
      </w:r>
      <w:r w:rsidRPr="005C5E8C">
        <w:rPr>
          <w:rFonts w:ascii="TimesNewRomanPSMT" w:eastAsia="TimesNewRomanPSMT" w:cs="TimesNewRomanPSMT"/>
          <w:sz w:val="28"/>
          <w:szCs w:val="28"/>
          <w:lang w:val="ru-RU"/>
        </w:rPr>
        <w:t>.</w:t>
      </w:r>
    </w:p>
    <w:p w:rsidR="0095515B" w:rsidRPr="00E4539A" w:rsidRDefault="002145B5" w:rsidP="00E4539A">
      <w:pPr>
        <w:autoSpaceDE w:val="0"/>
        <w:autoSpaceDN w:val="0"/>
        <w:spacing w:before="178" w:after="0" w:line="240" w:lineRule="auto"/>
        <w:ind w:left="425" w:firstLine="284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Достижение целей обеспечивается решением следующих ЗАДАЧ: </w:t>
      </w:r>
    </w:p>
    <w:p w:rsidR="00284432" w:rsidRPr="005C5E8C" w:rsidRDefault="002145B5" w:rsidP="00E4539A">
      <w:pPr>
        <w:shd w:val="clear" w:color="auto" w:fill="FFFFFF"/>
        <w:spacing w:after="0" w:line="240" w:lineRule="auto"/>
        <w:ind w:left="425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proofErr w:type="gramStart"/>
      <w:r w:rsidRPr="005C5E8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 </w:t>
      </w:r>
      <w:r w:rsidR="00CD1B66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познакомить с алгоритмом работы над проектом, структурой проекта, видами проектов и проектных продуктов</w:t>
      </w:r>
      <w:r w:rsidR="005D0A50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;</w:t>
      </w:r>
      <w:r w:rsidR="00CD1B66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 xml:space="preserve"> знать о видах ситуаций, о способах формулировки проблемы, проблемных вопросов; уметь определять цель и ставить задачи, </w:t>
      </w:r>
      <w:r w:rsidR="005D0A50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составлять</w:t>
      </w:r>
      <w:r w:rsidR="00CD1B66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 xml:space="preserve"> и реализовывать план проекта, знать и уметь пользоваться различными источниками информации, ресурсами; представлять проект в виде презентаций, оформлять письменную часть проекта;</w:t>
      </w:r>
      <w:proofErr w:type="gramEnd"/>
      <w:r w:rsidR="00CD1B66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 xml:space="preserve"> знать критерии оценивания проекта, оценивать свои и чужие результаты; составлять отчет о ходе реализации проекта, делать выводы; иметь представление о рисках, их возникновении и </w:t>
      </w:r>
      <w:r w:rsidR="0095515B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преодолении</w:t>
      </w:r>
      <w:r w:rsidR="00CD1B66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 xml:space="preserve">, </w:t>
      </w:r>
      <w:r w:rsidR="0095515B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проводить рефлексию своей деятельности</w:t>
      </w:r>
      <w:r w:rsidR="00284432" w:rsidRPr="005C5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FB7950" w:rsidRPr="005C5E8C" w:rsidRDefault="002145B5" w:rsidP="0014453F">
      <w:pPr>
        <w:autoSpaceDE w:val="0"/>
        <w:autoSpaceDN w:val="0"/>
        <w:spacing w:after="0" w:line="240" w:lineRule="auto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 </w:t>
      </w:r>
      <w:r w:rsidR="003B16A0" w:rsidRPr="005C5E8C">
        <w:rPr>
          <w:rFonts w:ascii="Times New Roman" w:hAnsi="Times New Roman" w:cs="Times New Roman"/>
          <w:sz w:val="28"/>
          <w:szCs w:val="28"/>
          <w:lang w:val="ru-RU"/>
        </w:rPr>
        <w:t>формирование ключевых компетентностей учащихся (проектной, рефлексивной, технологической, социальной, коммуникативной, информационной) для решения конкретных практических задач с использованием проектного метода; развитие личностных качеств обучающихся на основе формирования ключевых компетентностей (комплексное применение знаний, умений и навыков, субъективного опыта и ценностных ориентаций в решении актуальных проблем личности и общества)</w:t>
      </w:r>
      <w:r w:rsidRPr="005C5E8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D0A50" w:rsidRPr="00E4539A" w:rsidRDefault="002145B5" w:rsidP="00E4539A">
      <w:pPr>
        <w:autoSpaceDE w:val="0"/>
        <w:autoSpaceDN w:val="0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</w:pPr>
      <w:r w:rsidRPr="005C5E8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—  </w:t>
      </w:r>
      <w:r w:rsidR="005D0A50" w:rsidRPr="005C5E8C">
        <w:rPr>
          <w:rFonts w:ascii="Times New Roman" w:eastAsia="Times New Roman" w:hAnsi="Times New Roman"/>
          <w:bCs/>
          <w:color w:val="000000"/>
          <w:sz w:val="28"/>
          <w:szCs w:val="28"/>
          <w:lang w:val="ru-RU"/>
        </w:rPr>
        <w:t>способствовать личностной уверенности у каждого участника проектного обучения, его самореализации и рефлексии; развивать у учащихся сознания значимости коллективной работы для получения результата, роли сотрудничества, совместной деятельности в процессе выполнения творческих заданий; вдохновлять детей на развитие коммуникабельности; дать возможность учащимся проявить себя.</w:t>
      </w:r>
    </w:p>
    <w:p w:rsidR="005D0A50" w:rsidRPr="005C5E8C" w:rsidRDefault="005D0A50" w:rsidP="0014453F">
      <w:pPr>
        <w:autoSpaceDE w:val="0"/>
        <w:autoSpaceDN w:val="0"/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FB7950" w:rsidRPr="005C5E8C" w:rsidRDefault="002145B5" w:rsidP="0014453F">
      <w:pPr>
        <w:autoSpaceDE w:val="0"/>
        <w:autoSpaceDN w:val="0"/>
        <w:spacing w:before="492" w:after="0" w:line="240" w:lineRule="auto"/>
        <w:ind w:left="426" w:firstLine="283"/>
        <w:contextualSpacing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МЕСТО УЧЕБНОГО </w:t>
      </w:r>
      <w:r w:rsidR="00E4539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КУРСА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«</w:t>
      </w:r>
      <w:r w:rsidR="003B16A0"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ОСНОВЫ ПРОЕКТНОЙ ДЕЯТЕЛЬНОСТИ</w:t>
      </w: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» В УЧЕБНОМ ПЛАНЕ</w:t>
      </w:r>
    </w:p>
    <w:p w:rsidR="00FB7950" w:rsidRPr="005C5E8C" w:rsidRDefault="002145B5" w:rsidP="0014453F">
      <w:pPr>
        <w:autoSpaceDE w:val="0"/>
        <w:autoSpaceDN w:val="0"/>
        <w:spacing w:before="166" w:after="0" w:line="240" w:lineRule="auto"/>
        <w:ind w:left="426" w:right="432" w:firstLine="283"/>
        <w:contextualSpacing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соответствии с ФГОС ООО </w:t>
      </w:r>
      <w:r w:rsidR="003B16A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«Основы проектной деятельности» 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является </w:t>
      </w:r>
      <w:r w:rsidR="002C63EE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региональным компонентом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уровне основного общего образования. Данная программа предусматривает изучение </w:t>
      </w:r>
      <w:r w:rsidR="003B16A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</w:t>
      </w:r>
      <w:r w:rsidR="003B16A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8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классе - 1 час в неделю, всего - 34 часа.</w:t>
      </w:r>
    </w:p>
    <w:p w:rsidR="00FB7950" w:rsidRPr="005C5E8C" w:rsidRDefault="00FB7950">
      <w:pPr>
        <w:ind w:left="426" w:firstLine="283"/>
        <w:rPr>
          <w:sz w:val="28"/>
          <w:szCs w:val="28"/>
          <w:lang w:val="ru-RU"/>
        </w:rPr>
        <w:sectPr w:rsidR="00FB7950" w:rsidRPr="005C5E8C">
          <w:pgSz w:w="11900" w:h="16840"/>
          <w:pgMar w:top="364" w:right="744" w:bottom="1440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FB7950" w:rsidRPr="005C5E8C" w:rsidRDefault="00FB7950">
      <w:pPr>
        <w:autoSpaceDE w:val="0"/>
        <w:autoSpaceDN w:val="0"/>
        <w:spacing w:after="78" w:line="220" w:lineRule="exact"/>
        <w:ind w:left="426" w:firstLine="283"/>
        <w:rPr>
          <w:sz w:val="28"/>
          <w:szCs w:val="28"/>
          <w:lang w:val="ru-RU"/>
        </w:rPr>
      </w:pPr>
    </w:p>
    <w:p w:rsidR="00FB7950" w:rsidRPr="005C5E8C" w:rsidRDefault="002145B5">
      <w:pPr>
        <w:autoSpaceDE w:val="0"/>
        <w:autoSpaceDN w:val="0"/>
        <w:spacing w:after="0" w:line="230" w:lineRule="auto"/>
        <w:ind w:left="426" w:firstLine="283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СОДЕРЖАНИЕ УЧЕБНОГО </w:t>
      </w:r>
      <w:r w:rsidR="00E4539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КУРСА</w:t>
      </w:r>
    </w:p>
    <w:p w:rsidR="00BA339D" w:rsidRPr="005C5E8C" w:rsidRDefault="00BA339D">
      <w:pPr>
        <w:autoSpaceDE w:val="0"/>
        <w:autoSpaceDN w:val="0"/>
        <w:spacing w:after="0" w:line="230" w:lineRule="auto"/>
        <w:ind w:left="426" w:firstLine="283"/>
        <w:rPr>
          <w:sz w:val="28"/>
          <w:szCs w:val="28"/>
          <w:lang w:val="ru-RU"/>
        </w:rPr>
      </w:pPr>
    </w:p>
    <w:p w:rsidR="00780051" w:rsidRPr="005C5E8C" w:rsidRDefault="001C16F2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hAnsi="Times New Roman" w:cs="Times New Roman"/>
          <w:color w:val="191919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Введение </w:t>
      </w:r>
      <w:r w:rsidR="00780051" w:rsidRPr="005C5E8C">
        <w:rPr>
          <w:rFonts w:ascii="Times New Roman" w:hAnsi="Times New Roman" w:cs="Times New Roman"/>
          <w:color w:val="191919"/>
          <w:sz w:val="28"/>
          <w:szCs w:val="28"/>
          <w:lang w:val="ru-RU"/>
        </w:rPr>
        <w:t>Понятие «проектная деятельность». История, виды проектов.</w:t>
      </w:r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1C16F2" w:rsidRPr="005C5E8C" w:rsidRDefault="005C3146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b/>
          <w:sz w:val="28"/>
          <w:szCs w:val="28"/>
          <w:lang w:val="ru-RU"/>
        </w:rPr>
        <w:t>Этапы работы над проектом</w:t>
      </w:r>
      <w:r w:rsidR="001C16F2" w:rsidRPr="005C5E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80051" w:rsidRPr="005C5E8C" w:rsidRDefault="00780051" w:rsidP="00780051">
      <w:pPr>
        <w:autoSpaceDE w:val="0"/>
        <w:autoSpaceDN w:val="0"/>
        <w:adjustRightInd w:val="0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 xml:space="preserve">Проблема. Цель. Задачи. Гипотеза. План деятельности. Анализ заинтересованных сторон. Анализ ресурсов. Виды источников. Работа с каталогами. Работа </w:t>
      </w:r>
      <w:proofErr w:type="gramStart"/>
      <w:r w:rsidRPr="005C5E8C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5C5E8C">
        <w:rPr>
          <w:rFonts w:ascii="Times New Roman" w:hAnsi="Times New Roman" w:cs="Times New Roman"/>
          <w:sz w:val="28"/>
          <w:szCs w:val="28"/>
          <w:lang w:val="ru-RU"/>
        </w:rPr>
        <w:t xml:space="preserve"> справочной литературой. Электронные</w:t>
      </w:r>
    </w:p>
    <w:p w:rsidR="00780051" w:rsidRPr="005C5E8C" w:rsidRDefault="00780051" w:rsidP="00780051">
      <w:pPr>
        <w:autoSpaceDE w:val="0"/>
        <w:autoSpaceDN w:val="0"/>
        <w:adjustRightInd w:val="0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энциклопедии. Статистический материал.</w:t>
      </w:r>
    </w:p>
    <w:p w:rsidR="00780051" w:rsidRPr="005C5E8C" w:rsidRDefault="00780051" w:rsidP="00780051">
      <w:pPr>
        <w:autoSpaceDE w:val="0"/>
        <w:autoSpaceDN w:val="0"/>
        <w:adjustRightInd w:val="0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</w:p>
    <w:p w:rsidR="00780051" w:rsidRPr="005C5E8C" w:rsidRDefault="005C3146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b/>
          <w:sz w:val="28"/>
          <w:szCs w:val="28"/>
          <w:lang w:val="ru-RU"/>
        </w:rPr>
        <w:t>Создание публикаций</w:t>
      </w:r>
      <w:r w:rsidR="0014453F" w:rsidRPr="005C5E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Виды публикаций. Реферат. Оформление реферата. Критерии оценки реферата. Тезисы.</w:t>
      </w:r>
    </w:p>
    <w:p w:rsidR="00BA339D" w:rsidRPr="005C5E8C" w:rsidRDefault="00BA339D" w:rsidP="00780051">
      <w:pPr>
        <w:spacing w:after="0" w:line="240" w:lineRule="auto"/>
        <w:ind w:left="426" w:firstLine="28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1C16F2" w:rsidRPr="005C5E8C" w:rsidRDefault="005C3146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b/>
          <w:sz w:val="28"/>
          <w:szCs w:val="28"/>
          <w:lang w:val="ru-RU"/>
        </w:rPr>
        <w:t>Представление информации</w:t>
      </w:r>
      <w:r w:rsidR="001C16F2" w:rsidRPr="005C5E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80051" w:rsidRPr="005C5E8C" w:rsidRDefault="00780051" w:rsidP="00780051">
      <w:pPr>
        <w:pStyle w:val="ae"/>
        <w:autoSpaceDE w:val="0"/>
        <w:autoSpaceDN w:val="0"/>
        <w:adjustRightInd w:val="0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 xml:space="preserve">Оформление проекта. Содержание информации. Оформление ссылок </w:t>
      </w:r>
      <w:proofErr w:type="gramStart"/>
      <w:r w:rsidRPr="005C5E8C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источники. Цитирование. Дизайн информации.</w:t>
      </w:r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</w:p>
    <w:p w:rsidR="001C16F2" w:rsidRPr="005C5E8C" w:rsidRDefault="005C3146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b/>
          <w:sz w:val="28"/>
          <w:szCs w:val="28"/>
          <w:lang w:val="ru-RU"/>
        </w:rPr>
        <w:t>Презентация продукта</w:t>
      </w:r>
    </w:p>
    <w:p w:rsidR="00780051" w:rsidRPr="005C5E8C" w:rsidRDefault="00780051" w:rsidP="00780051">
      <w:pPr>
        <w:pStyle w:val="ae"/>
        <w:autoSpaceDE w:val="0"/>
        <w:autoSpaceDN w:val="0"/>
        <w:adjustRightInd w:val="0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 xml:space="preserve">Презентация. Текст публичного выступления. Коммуникация. Речевые обороты. Работа </w:t>
      </w:r>
      <w:proofErr w:type="gramStart"/>
      <w:r w:rsidRPr="005C5E8C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вопросами. Защита работ.</w:t>
      </w:r>
    </w:p>
    <w:p w:rsidR="00780051" w:rsidRPr="005C5E8C" w:rsidRDefault="00780051" w:rsidP="00780051">
      <w:pPr>
        <w:pStyle w:val="ae"/>
        <w:spacing w:after="0" w:line="240" w:lineRule="auto"/>
        <w:ind w:left="426" w:firstLine="28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0DE9" w:rsidRPr="005C5E8C" w:rsidRDefault="0014453F" w:rsidP="00780051">
      <w:pPr>
        <w:pStyle w:val="ae"/>
        <w:numPr>
          <w:ilvl w:val="0"/>
          <w:numId w:val="15"/>
        </w:numPr>
        <w:spacing w:after="0" w:line="240" w:lineRule="auto"/>
        <w:ind w:left="426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C5E8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Анализ результатов работы </w:t>
      </w:r>
    </w:p>
    <w:p w:rsidR="00780051" w:rsidRPr="005C5E8C" w:rsidRDefault="00780051" w:rsidP="00780051">
      <w:pPr>
        <w:spacing w:after="0" w:line="240" w:lineRule="auto"/>
        <w:ind w:left="426" w:firstLine="283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C5E8C">
        <w:rPr>
          <w:rFonts w:ascii="Times New Roman" w:hAnsi="Times New Roman" w:cs="Times New Roman"/>
          <w:sz w:val="28"/>
          <w:szCs w:val="28"/>
          <w:lang w:val="ru-RU"/>
        </w:rPr>
        <w:t>Способы оценивания работ. Критерии и процедура оценивания. Оценка. Самооценка</w:t>
      </w:r>
    </w:p>
    <w:p w:rsidR="00130DE9" w:rsidRPr="005C5E8C" w:rsidRDefault="00130DE9" w:rsidP="00130DE9">
      <w:pPr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</w:p>
    <w:p w:rsidR="00130DE9" w:rsidRPr="005C5E8C" w:rsidRDefault="00130DE9" w:rsidP="00130DE9">
      <w:pPr>
        <w:ind w:left="426" w:firstLine="283"/>
        <w:rPr>
          <w:rFonts w:ascii="Times New Roman" w:hAnsi="Times New Roman" w:cs="Times New Roman"/>
          <w:sz w:val="28"/>
          <w:szCs w:val="28"/>
          <w:lang w:val="ru-RU"/>
        </w:rPr>
      </w:pPr>
    </w:p>
    <w:p w:rsidR="00130DE9" w:rsidRPr="005C5E8C" w:rsidRDefault="00130DE9" w:rsidP="001C16F2">
      <w:pPr>
        <w:spacing w:after="0" w:line="36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0DE9" w:rsidRPr="005C5E8C" w:rsidRDefault="00130DE9" w:rsidP="001C16F2">
      <w:pPr>
        <w:spacing w:after="0" w:line="36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7950" w:rsidRPr="005C5E8C" w:rsidRDefault="00FB7950" w:rsidP="001C16F2">
      <w:pPr>
        <w:tabs>
          <w:tab w:val="left" w:pos="180"/>
        </w:tabs>
        <w:autoSpaceDE w:val="0"/>
        <w:autoSpaceDN w:val="0"/>
        <w:spacing w:before="190" w:after="0"/>
        <w:ind w:left="426" w:right="720" w:firstLine="283"/>
        <w:rPr>
          <w:sz w:val="28"/>
          <w:szCs w:val="28"/>
          <w:lang w:val="ru-RU"/>
        </w:rPr>
      </w:pPr>
    </w:p>
    <w:p w:rsidR="00FB7950" w:rsidRPr="00CC39C1" w:rsidRDefault="00FB7950">
      <w:pPr>
        <w:rPr>
          <w:lang w:val="ru-RU"/>
        </w:rPr>
        <w:sectPr w:rsidR="00FB7950" w:rsidRPr="00CC39C1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B7950" w:rsidRPr="00CC39C1" w:rsidRDefault="00FB7950" w:rsidP="00E4539A">
      <w:pPr>
        <w:autoSpaceDE w:val="0"/>
        <w:autoSpaceDN w:val="0"/>
        <w:spacing w:after="66" w:line="220" w:lineRule="exact"/>
        <w:ind w:firstLine="426"/>
        <w:jc w:val="both"/>
        <w:rPr>
          <w:lang w:val="ru-RU"/>
        </w:rPr>
      </w:pPr>
    </w:p>
    <w:p w:rsidR="00FB7950" w:rsidRPr="005C5E8C" w:rsidRDefault="002145B5" w:rsidP="00E4539A">
      <w:pPr>
        <w:autoSpaceDE w:val="0"/>
        <w:autoSpaceDN w:val="0"/>
        <w:spacing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FB7950" w:rsidRPr="005C5E8C" w:rsidRDefault="002145B5" w:rsidP="00E4539A">
      <w:pPr>
        <w:autoSpaceDE w:val="0"/>
        <w:autoSpaceDN w:val="0"/>
        <w:spacing w:before="346" w:after="0" w:line="240" w:lineRule="auto"/>
        <w:ind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Освоение учебного предмета «</w:t>
      </w:r>
      <w:r w:rsidR="00EB44F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Основы 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FB7950" w:rsidRPr="005C5E8C" w:rsidRDefault="002145B5" w:rsidP="00E4539A">
      <w:pPr>
        <w:tabs>
          <w:tab w:val="left" w:pos="180"/>
          <w:tab w:val="left" w:pos="420"/>
        </w:tabs>
        <w:autoSpaceDE w:val="0"/>
        <w:autoSpaceDN w:val="0"/>
        <w:spacing w:before="262" w:after="0" w:line="240" w:lineRule="auto"/>
        <w:ind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5C5E8C">
        <w:rPr>
          <w:sz w:val="28"/>
          <w:szCs w:val="28"/>
          <w:lang w:val="ru-RU"/>
        </w:rPr>
        <w:br/>
      </w:r>
      <w:r w:rsidRPr="005C5E8C">
        <w:rPr>
          <w:sz w:val="28"/>
          <w:szCs w:val="28"/>
          <w:lang w:val="ru-RU"/>
        </w:rPr>
        <w:tab/>
      </w: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Патриотическое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sz w:val="28"/>
          <w:szCs w:val="28"/>
          <w:lang w:val="ru-RU"/>
        </w:rPr>
        <w:tab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отношение к </w:t>
      </w:r>
      <w:r w:rsidR="00EB44F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науке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как к важной составляющей культуры, гордость за вклад российских и </w:t>
      </w:r>
      <w:r w:rsidRPr="005C5E8C">
        <w:rPr>
          <w:sz w:val="28"/>
          <w:szCs w:val="28"/>
          <w:lang w:val="ru-RU"/>
        </w:rPr>
        <w:tab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советских учёных в развитие мировой  науки.</w:t>
      </w:r>
    </w:p>
    <w:p w:rsidR="00FB7950" w:rsidRPr="005C5E8C" w:rsidRDefault="002145B5" w:rsidP="00E4539A">
      <w:pPr>
        <w:autoSpaceDE w:val="0"/>
        <w:autoSpaceDN w:val="0"/>
        <w:spacing w:before="180" w:after="0" w:line="240" w:lineRule="auto"/>
        <w:ind w:left="420" w:right="57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Гражданское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Духовно-нравственное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готовность оценивать поведение и поступки с позиции нравственных норм и норм </w:t>
      </w:r>
      <w:r w:rsidRPr="005C5E8C">
        <w:rPr>
          <w:sz w:val="28"/>
          <w:szCs w:val="28"/>
          <w:lang w:val="ru-RU"/>
        </w:rPr>
        <w:br/>
      </w:r>
      <w:r w:rsidR="00560020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научных ценностей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;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понимание значимости нравственного аспекта деятельности человека в </w:t>
      </w:r>
      <w:r w:rsidR="00D35A4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науке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FB7950" w:rsidRPr="005C5E8C" w:rsidRDefault="002145B5" w:rsidP="00E4539A">
      <w:pPr>
        <w:tabs>
          <w:tab w:val="left" w:pos="420"/>
        </w:tabs>
        <w:autoSpaceDE w:val="0"/>
        <w:autoSpaceDN w:val="0"/>
        <w:spacing w:before="178" w:after="0" w:line="240" w:lineRule="auto"/>
        <w:ind w:left="180" w:right="172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Эстетическое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sz w:val="28"/>
          <w:szCs w:val="28"/>
          <w:lang w:val="ru-RU"/>
        </w:rPr>
        <w:tab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понимание роли </w:t>
      </w:r>
      <w:r w:rsidR="00D35A4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проектной деятельности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формировании эстетической культуры личности.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right="432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Ценности научного познания: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ориентация на современную систему научных представлений об основных закономерностях, взаимосвязях человека с природной и социальной средой;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понимание роли науки в формировании научного мировоззрения;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158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развитие научной любознательности, интереса к науке, навыков </w:t>
      </w:r>
      <w:r w:rsidR="00D35A4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сследовательской деятельности.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Формирование культуры здоровья: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соблюдение правил безопасности, в том числе навыки безопасного поведения в природной среде;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сформированность навыка рефлексии, управление собственным эмоциональным состоянием.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Трудовое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активное участие в решении практических задач (в рамках семьи, школы, города, края) </w:t>
      </w:r>
      <w:r w:rsidR="00D35A4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научной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направленности, интерес к практическому изучению профессий, связанных с </w:t>
      </w:r>
      <w:r w:rsidR="00D35A43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наукой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FB7950" w:rsidRPr="005C5E8C" w:rsidRDefault="002145B5" w:rsidP="00E4539A">
      <w:pPr>
        <w:tabs>
          <w:tab w:val="left" w:pos="420"/>
        </w:tabs>
        <w:autoSpaceDE w:val="0"/>
        <w:autoSpaceDN w:val="0"/>
        <w:spacing w:before="178" w:after="0" w:line="240" w:lineRule="auto"/>
        <w:ind w:left="18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Экологическое воспитание:</w:t>
      </w:r>
      <w:r w:rsidRPr="005C5E8C">
        <w:rPr>
          <w:sz w:val="28"/>
          <w:szCs w:val="28"/>
          <w:lang w:val="ru-RU"/>
        </w:rPr>
        <w:br/>
      </w:r>
      <w:r w:rsidRPr="005C5E8C">
        <w:rPr>
          <w:sz w:val="28"/>
          <w:szCs w:val="28"/>
          <w:lang w:val="ru-RU"/>
        </w:rPr>
        <w:tab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ориентация на применение биологических знаний при решении задач в области окружающей</w:t>
      </w:r>
    </w:p>
    <w:p w:rsidR="00FB7950" w:rsidRPr="005C5E8C" w:rsidRDefault="00FB7950" w:rsidP="00E4539A">
      <w:pPr>
        <w:spacing w:line="240" w:lineRule="auto"/>
        <w:ind w:firstLine="426"/>
        <w:contextualSpacing/>
        <w:jc w:val="both"/>
        <w:rPr>
          <w:sz w:val="28"/>
          <w:szCs w:val="28"/>
          <w:lang w:val="ru-RU"/>
        </w:rPr>
        <w:sectPr w:rsidR="00FB7950" w:rsidRPr="005C5E8C" w:rsidSect="00E4539A">
          <w:pgSz w:w="11900" w:h="16840"/>
          <w:pgMar w:top="298" w:right="985" w:bottom="270" w:left="666" w:header="720" w:footer="720" w:gutter="0"/>
          <w:cols w:space="720" w:equalWidth="0">
            <w:col w:w="10249" w:space="0"/>
          </w:cols>
          <w:docGrid w:linePitch="360"/>
        </w:sectPr>
      </w:pPr>
    </w:p>
    <w:p w:rsidR="00FB7950" w:rsidRPr="00CC39C1" w:rsidRDefault="00FB7950" w:rsidP="00E4539A">
      <w:pPr>
        <w:autoSpaceDE w:val="0"/>
        <w:autoSpaceDN w:val="0"/>
        <w:spacing w:after="0" w:line="240" w:lineRule="auto"/>
        <w:ind w:firstLine="426"/>
        <w:contextualSpacing/>
        <w:jc w:val="both"/>
        <w:rPr>
          <w:lang w:val="ru-RU"/>
        </w:rPr>
      </w:pPr>
    </w:p>
    <w:p w:rsidR="00FB7950" w:rsidRPr="005C5E8C" w:rsidRDefault="002145B5" w:rsidP="00E4539A">
      <w:pPr>
        <w:autoSpaceDE w:val="0"/>
        <w:autoSpaceDN w:val="0"/>
        <w:spacing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ориентация на применение биологических знаний при решении задач в области окружающей среды;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осознание экологических проблем и путей их решения;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готовность к участию в практической деятельности экологической направленности.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 xml:space="preserve">Адаптация </w:t>
      </w:r>
      <w:proofErr w:type="gramStart"/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обучающегося</w:t>
      </w:r>
      <w:proofErr w:type="gramEnd"/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 xml:space="preserve"> к изменяющимся условиям социальной и природной среды: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адекватная оценка изменяющихся условий;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left="420" w:right="57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принятие решения (индивидуальное, в группе) в изменяющихся условиях на основании анализа биологической информации;</w:t>
      </w:r>
    </w:p>
    <w:p w:rsidR="00FB7950" w:rsidRPr="005C5E8C" w:rsidRDefault="002145B5" w:rsidP="00E4539A">
      <w:pPr>
        <w:autoSpaceDE w:val="0"/>
        <w:autoSpaceDN w:val="0"/>
        <w:spacing w:before="192" w:after="0" w:line="240" w:lineRule="auto"/>
        <w:ind w:left="420" w:right="158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планирование действий в новой ситуации на основании знаний биологических закономерностей.</w:t>
      </w:r>
    </w:p>
    <w:p w:rsidR="00FB7950" w:rsidRPr="005C5E8C" w:rsidRDefault="002145B5" w:rsidP="00E4539A">
      <w:pPr>
        <w:autoSpaceDE w:val="0"/>
        <w:autoSpaceDN w:val="0"/>
        <w:spacing w:before="324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FB7950" w:rsidRPr="005C5E8C" w:rsidRDefault="002145B5" w:rsidP="00E4539A">
      <w:pPr>
        <w:autoSpaceDE w:val="0"/>
        <w:autoSpaceDN w:val="0"/>
        <w:spacing w:before="166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Универсальные познавательные действия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Базовые логические действия: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выявлять и характеризовать существенные признаки объектов (явлений);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432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устанавливать существенный признак классификации объектов (явлений, процессов), основания для обобщения и сравнения, критерии проводимого анализа;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 учётом предложенной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выявлять дефициты информации, данных, необходимых для решения поставленной задачи;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7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самостоятельно выбирать способ решения учебной 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7950" w:rsidRPr="005C5E8C" w:rsidRDefault="002145B5" w:rsidP="00E4539A">
      <w:pPr>
        <w:autoSpaceDE w:val="0"/>
        <w:autoSpaceDN w:val="0"/>
        <w:spacing w:before="300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использовать вопросы как исследовательский инструмент познания;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86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формировать гипотезу об истинности собственных суждений, аргументировать свою позицию, мнение;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проводить по самостоятельно составленному плану наблюдение, несложный </w:t>
      </w:r>
      <w:r w:rsidR="003212E1"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эк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оценивать на применимость и достоверность информацию, полученную в ходе наблюдения и эксперимента;</w:t>
      </w:r>
    </w:p>
    <w:p w:rsidR="00FB7950" w:rsidRPr="00CC39C1" w:rsidRDefault="00FB7950" w:rsidP="00E4539A">
      <w:pPr>
        <w:spacing w:line="240" w:lineRule="auto"/>
        <w:ind w:firstLine="426"/>
        <w:contextualSpacing/>
        <w:jc w:val="both"/>
        <w:rPr>
          <w:lang w:val="ru-RU"/>
        </w:rPr>
        <w:sectPr w:rsidR="00FB7950" w:rsidRPr="00CC39C1" w:rsidSect="00E4539A">
          <w:pgSz w:w="11900" w:h="16840"/>
          <w:pgMar w:top="166" w:right="985" w:bottom="342" w:left="666" w:header="720" w:footer="720" w:gutter="0"/>
          <w:cols w:space="720" w:equalWidth="0">
            <w:col w:w="10249" w:space="0"/>
          </w:cols>
          <w:docGrid w:linePitch="360"/>
        </w:sectPr>
      </w:pPr>
    </w:p>
    <w:p w:rsidR="00FB7950" w:rsidRPr="00CC39C1" w:rsidRDefault="00FB7950" w:rsidP="00E4539A">
      <w:pPr>
        <w:autoSpaceDE w:val="0"/>
        <w:autoSpaceDN w:val="0"/>
        <w:spacing w:after="108" w:line="240" w:lineRule="auto"/>
        <w:ind w:firstLine="426"/>
        <w:contextualSpacing/>
        <w:jc w:val="both"/>
        <w:rPr>
          <w:lang w:val="ru-RU"/>
        </w:rPr>
      </w:pPr>
    </w:p>
    <w:p w:rsidR="00FB7950" w:rsidRPr="005C5E8C" w:rsidRDefault="002145B5" w:rsidP="00E4539A">
      <w:pPr>
        <w:autoSpaceDE w:val="0"/>
        <w:autoSpaceDN w:val="0"/>
        <w:spacing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прогнозировать возможное дальнейшее развитие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Работа с информацией: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задачи;</w:t>
      </w:r>
    </w:p>
    <w:p w:rsidR="00FB7950" w:rsidRPr="005C5E8C" w:rsidRDefault="002145B5" w:rsidP="00E4539A">
      <w:pPr>
        <w:autoSpaceDE w:val="0"/>
        <w:autoSpaceDN w:val="0"/>
        <w:spacing w:before="240" w:after="0" w:line="240" w:lineRule="auto"/>
        <w:ind w:left="240" w:right="129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57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28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оценивать надёжность информации по критериям, предложенным учителем или сформулированным самостоятельно;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запоминать и систематизировать информацию.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Универсальные коммуникативные действия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Общение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238" w:right="86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воспринимать и формулировать суждения, выражать эмоции в процессе выполнения практических и лабораторных работ;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выражать себя (свою точку зрения) в устных и письменных текстах;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B7950" w:rsidRPr="005C5E8C" w:rsidRDefault="002145B5" w:rsidP="00E4539A">
      <w:pPr>
        <w:autoSpaceDE w:val="0"/>
        <w:autoSpaceDN w:val="0"/>
        <w:spacing w:before="240" w:after="0" w:line="240" w:lineRule="auto"/>
        <w:ind w:left="238" w:right="100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right="86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right="57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публично представлять результаты выполненного опыта (эксперимента, исследования, проекта);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38" w:right="28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B7950" w:rsidRPr="005C5E8C" w:rsidRDefault="00FB7950" w:rsidP="00E4539A">
      <w:pPr>
        <w:autoSpaceDE w:val="0"/>
        <w:autoSpaceDN w:val="0"/>
        <w:spacing w:after="78" w:line="240" w:lineRule="auto"/>
        <w:ind w:firstLine="426"/>
        <w:contextualSpacing/>
        <w:jc w:val="both"/>
        <w:rPr>
          <w:sz w:val="28"/>
          <w:szCs w:val="28"/>
          <w:lang w:val="ru-RU"/>
        </w:rPr>
      </w:pPr>
    </w:p>
    <w:p w:rsidR="00FB7950" w:rsidRPr="005C5E8C" w:rsidRDefault="002145B5" w:rsidP="00E4539A">
      <w:pPr>
        <w:autoSpaceDE w:val="0"/>
        <w:autoSpaceDN w:val="0"/>
        <w:spacing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Совместная деятельность (сотрудничество):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понимать и использовать преимущества командной и индивидуальной работы при решении конкретной  проблемы, обосновывать необходимость применения групповых форм взаимодействия при решении поставленной учебной задачи;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нескольких</w:t>
      </w:r>
      <w:proofErr w:type="gramEnd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B7950" w:rsidRPr="005C5E8C" w:rsidRDefault="002145B5" w:rsidP="00E4539A">
      <w:pPr>
        <w:autoSpaceDE w:val="0"/>
        <w:autoSpaceDN w:val="0"/>
        <w:spacing w:before="240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14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864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Универсальные регулятивные действия</w:t>
      </w:r>
    </w:p>
    <w:p w:rsidR="00FB7950" w:rsidRPr="005C5E8C" w:rsidRDefault="002145B5" w:rsidP="00E4539A">
      <w:pPr>
        <w:autoSpaceDE w:val="0"/>
        <w:autoSpaceDN w:val="0"/>
        <w:spacing w:before="190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Самоорганизация: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240" w:right="14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выявлять проблемы для решения в жизненных и учебных ситуациях, используя знания;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7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B7950" w:rsidRPr="005C5E8C" w:rsidRDefault="002145B5" w:rsidP="00E4539A">
      <w:pPr>
        <w:autoSpaceDE w:val="0"/>
        <w:autoSpaceDN w:val="0"/>
        <w:spacing w:before="240" w:after="0" w:line="240" w:lineRule="auto"/>
        <w:ind w:left="240" w:right="576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right="28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составлять план действий (план реализации намеченного алгоритма решения), </w:t>
      </w:r>
      <w:r w:rsidRPr="005C5E8C">
        <w:rPr>
          <w:sz w:val="28"/>
          <w:szCs w:val="28"/>
          <w:lang w:val="ru-RU"/>
        </w:rPr>
        <w:br/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корректировать предложенный алгоритм с учётом получения новых знаний об изучаемом объекте;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делать выбор и брать ответственность за решение.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Самоконтроль (рефлексия):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владеть способами самоконтроля, </w:t>
      </w:r>
      <w:proofErr w:type="spellStart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самомотивации</w:t>
      </w:r>
      <w:proofErr w:type="spellEnd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 рефлексии;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давать адекватную оценку ситуации и предлагать план её изменения;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24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учитывать контекст и предвидеть трудности, которые могут возникнуть при решении учебной</w:t>
      </w:r>
      <w:r w:rsidR="005C5E8C">
        <w:rPr>
          <w:sz w:val="28"/>
          <w:szCs w:val="28"/>
          <w:lang w:val="ru-RU"/>
        </w:rPr>
        <w:t xml:space="preserve"> </w:t>
      </w: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задачи, адаптировать решение к меняющимся обстоятельствам;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432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позитивное</w:t>
      </w:r>
      <w:proofErr w:type="gramEnd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произошедшей ситуации;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оценивать соответствие результата цели и условиям.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lastRenderedPageBreak/>
        <w:t>Эмоциональный интеллект:</w:t>
      </w:r>
    </w:p>
    <w:p w:rsidR="00FB7950" w:rsidRPr="005C5E8C" w:rsidRDefault="002145B5" w:rsidP="00E4539A">
      <w:pPr>
        <w:autoSpaceDE w:val="0"/>
        <w:autoSpaceDN w:val="0"/>
        <w:spacing w:before="180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различать, называть и управлять собственными эмоциями и эмоциями других;</w:t>
      </w:r>
    </w:p>
    <w:p w:rsidR="00FB7950" w:rsidRPr="005C5E8C" w:rsidRDefault="002145B5" w:rsidP="00E4539A">
      <w:pPr>
        <w:autoSpaceDE w:val="0"/>
        <w:autoSpaceDN w:val="0"/>
        <w:spacing w:before="240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выявлять и анализировать причины эмоций;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ставить себя на место другого человека, понимать мотивы и намерения другого;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регулировать способ выражения эмоций.</w:t>
      </w:r>
    </w:p>
    <w:p w:rsidR="00FB7950" w:rsidRPr="005C5E8C" w:rsidRDefault="002145B5" w:rsidP="00E4539A">
      <w:pPr>
        <w:autoSpaceDE w:val="0"/>
        <w:autoSpaceDN w:val="0"/>
        <w:spacing w:before="298" w:after="0" w:line="240" w:lineRule="auto"/>
        <w:ind w:left="18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Принятие себя и других:</w:t>
      </w:r>
    </w:p>
    <w:p w:rsidR="00FB7950" w:rsidRPr="005C5E8C" w:rsidRDefault="002145B5" w:rsidP="00E4539A">
      <w:pPr>
        <w:autoSpaceDE w:val="0"/>
        <w:autoSpaceDN w:val="0"/>
        <w:spacing w:before="17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осознанно относиться к другому человеку, его мнению;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признавать своё право на ошибку и такое же право </w:t>
      </w:r>
      <w:proofErr w:type="gramStart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другого</w:t>
      </w:r>
      <w:proofErr w:type="gramEnd"/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открытость себе и другим;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осознавать невозможность контролировать всё вокруг;</w:t>
      </w:r>
    </w:p>
    <w:p w:rsidR="00FB7950" w:rsidRPr="005C5E8C" w:rsidRDefault="002145B5" w:rsidP="00E4539A">
      <w:pPr>
        <w:autoSpaceDE w:val="0"/>
        <w:autoSpaceDN w:val="0"/>
        <w:spacing w:before="238" w:after="0" w:line="240" w:lineRule="auto"/>
        <w:ind w:left="420" w:right="288" w:firstLine="426"/>
        <w:contextualSpacing/>
        <w:jc w:val="both"/>
        <w:rPr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537259" w:rsidRPr="005C5E8C" w:rsidRDefault="002145B5" w:rsidP="00E4539A">
      <w:pPr>
        <w:autoSpaceDE w:val="0"/>
        <w:autoSpaceDN w:val="0"/>
        <w:spacing w:before="322" w:after="0" w:line="240" w:lineRule="auto"/>
        <w:ind w:firstLine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5C5E8C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537259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37259" w:rsidRPr="005C5E8C">
        <w:rPr>
          <w:sz w:val="28"/>
          <w:szCs w:val="28"/>
        </w:rPr>
        <w:t xml:space="preserve">планировать и выполнять учебное исследование и учебный проект, используя оборудование, модели, методы и приёмы, адекватные исследуемой проблеме; </w:t>
      </w:r>
    </w:p>
    <w:p w:rsidR="00537259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37259" w:rsidRPr="005C5E8C">
        <w:rPr>
          <w:sz w:val="28"/>
          <w:szCs w:val="28"/>
        </w:rPr>
        <w:t xml:space="preserve">выбирать и использовать методы, релевантные рассматриваемой проблеме; </w:t>
      </w:r>
    </w:p>
    <w:tbl>
      <w:tblPr>
        <w:tblW w:w="10451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315"/>
        <w:gridCol w:w="136"/>
      </w:tblGrid>
      <w:tr w:rsidR="00537259" w:rsidRPr="004B5AEC" w:rsidTr="00E4539A">
        <w:trPr>
          <w:trHeight w:val="518"/>
        </w:trPr>
        <w:tc>
          <w:tcPr>
            <w:tcW w:w="10451" w:type="dxa"/>
            <w:gridSpan w:val="2"/>
          </w:tcPr>
          <w:p w:rsidR="00537259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37259" w:rsidRPr="005C5E8C">
              <w:rPr>
                <w:sz w:val="28"/>
                <w:szCs w:val="28"/>
              </w:rPr>
              <w:t xml:space="preserve"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 </w:t>
            </w:r>
          </w:p>
        </w:tc>
      </w:tr>
      <w:tr w:rsidR="00537259" w:rsidRPr="004B5AEC" w:rsidTr="00E4539A">
        <w:trPr>
          <w:gridAfter w:val="1"/>
          <w:wAfter w:w="136" w:type="dxa"/>
          <w:trHeight w:val="655"/>
        </w:trPr>
        <w:tc>
          <w:tcPr>
            <w:tcW w:w="10315" w:type="dxa"/>
          </w:tcPr>
          <w:p w:rsidR="00537259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37259" w:rsidRPr="005C5E8C">
              <w:rPr>
                <w:sz w:val="28"/>
                <w:szCs w:val="28"/>
              </w:rPr>
              <w:t xml:space="preserve">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контрпример, индуктивные и дедуктивные рассуждения, построение и исполнение алгоритма; </w:t>
            </w:r>
          </w:p>
        </w:tc>
      </w:tr>
      <w:tr w:rsidR="00537259" w:rsidRPr="004B5AEC" w:rsidTr="00E4539A">
        <w:trPr>
          <w:gridAfter w:val="1"/>
          <w:wAfter w:w="136" w:type="dxa"/>
          <w:trHeight w:val="655"/>
        </w:trPr>
        <w:tc>
          <w:tcPr>
            <w:tcW w:w="10315" w:type="dxa"/>
          </w:tcPr>
          <w:p w:rsidR="00537259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37259" w:rsidRPr="005C5E8C">
              <w:rPr>
                <w:sz w:val="28"/>
                <w:szCs w:val="28"/>
              </w:rPr>
              <w:t xml:space="preserve">использовать такие естественнонаучные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 </w:t>
            </w:r>
          </w:p>
        </w:tc>
      </w:tr>
    </w:tbl>
    <w:p w:rsidR="00FB7950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37259" w:rsidRPr="005C5E8C">
        <w:rPr>
          <w:sz w:val="28"/>
          <w:szCs w:val="28"/>
        </w:rPr>
        <w:t xml:space="preserve"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173"/>
      </w:tblGrid>
      <w:tr w:rsidR="00537259" w:rsidRPr="004B5AEC" w:rsidTr="00521083">
        <w:trPr>
          <w:trHeight w:val="236"/>
        </w:trPr>
        <w:tc>
          <w:tcPr>
            <w:tcW w:w="10173" w:type="dxa"/>
          </w:tcPr>
          <w:p w:rsidR="00537259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37259" w:rsidRPr="005C5E8C">
              <w:rPr>
                <w:sz w:val="28"/>
                <w:szCs w:val="28"/>
              </w:rPr>
              <w:t xml:space="preserve">ясно, логично и точно излагать свою точку зрения, использовать языковые средства, адекватные обсуждаемой проблеме; </w:t>
            </w:r>
          </w:p>
        </w:tc>
      </w:tr>
      <w:tr w:rsidR="00537259" w:rsidRPr="004B5AEC" w:rsidTr="00521083">
        <w:trPr>
          <w:trHeight w:val="104"/>
        </w:trPr>
        <w:tc>
          <w:tcPr>
            <w:tcW w:w="10173" w:type="dxa"/>
          </w:tcPr>
          <w:p w:rsidR="00537259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37259" w:rsidRPr="005C5E8C">
              <w:rPr>
                <w:sz w:val="28"/>
                <w:szCs w:val="28"/>
              </w:rPr>
              <w:t xml:space="preserve">отличать факты от суждений, мнений и оценок, критически </w:t>
            </w:r>
            <w:r w:rsidR="00521083" w:rsidRPr="005C5E8C">
              <w:rPr>
                <w:sz w:val="28"/>
                <w:szCs w:val="28"/>
              </w:rPr>
              <w:t xml:space="preserve">относиться к суждениям, мнениям, оценкам, реконструировать их основания; </w:t>
            </w:r>
          </w:p>
        </w:tc>
      </w:tr>
    </w:tbl>
    <w:p w:rsidR="00FB7950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21083" w:rsidRPr="005C5E8C">
        <w:rPr>
          <w:sz w:val="28"/>
          <w:szCs w:val="28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знания;</w:t>
      </w:r>
    </w:p>
    <w:p w:rsidR="00521083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21083" w:rsidRPr="005C5E8C">
        <w:rPr>
          <w:sz w:val="28"/>
          <w:szCs w:val="28"/>
        </w:rPr>
        <w:t xml:space="preserve">использовать такие математические методы и приёмы, как перебор логических возможностей, математическое моделирование;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031"/>
      </w:tblGrid>
      <w:tr w:rsidR="00521083" w:rsidRPr="004B5AEC" w:rsidTr="00521083">
        <w:trPr>
          <w:trHeight w:val="368"/>
        </w:trPr>
        <w:tc>
          <w:tcPr>
            <w:tcW w:w="10031" w:type="dxa"/>
          </w:tcPr>
          <w:p w:rsidR="00521083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21083" w:rsidRPr="005C5E8C">
              <w:rPr>
                <w:sz w:val="28"/>
                <w:szCs w:val="28"/>
              </w:rPr>
              <w:t xml:space="preserve">использовать такие естественнонаучные методы и приёмы, как абстрагирование от привходящих факторов, проверка на совместимость с </w:t>
            </w:r>
            <w:r w:rsidR="00521083" w:rsidRPr="005C5E8C">
              <w:rPr>
                <w:sz w:val="28"/>
                <w:szCs w:val="28"/>
              </w:rPr>
              <w:lastRenderedPageBreak/>
              <w:t xml:space="preserve">другими известными фактами; </w:t>
            </w:r>
          </w:p>
        </w:tc>
      </w:tr>
    </w:tbl>
    <w:p w:rsidR="00521083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lastRenderedPageBreak/>
        <w:t xml:space="preserve">—  </w:t>
      </w:r>
      <w:r w:rsidR="00521083" w:rsidRPr="005C5E8C">
        <w:rPr>
          <w:sz w:val="28"/>
          <w:szCs w:val="28"/>
        </w:rPr>
        <w:t xml:space="preserve"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031"/>
      </w:tblGrid>
      <w:tr w:rsidR="00521083" w:rsidRPr="004B5AEC" w:rsidTr="00521083">
        <w:trPr>
          <w:trHeight w:val="500"/>
        </w:trPr>
        <w:tc>
          <w:tcPr>
            <w:tcW w:w="10031" w:type="dxa"/>
          </w:tcPr>
          <w:p w:rsidR="00521083" w:rsidRPr="005C5E8C" w:rsidRDefault="002145B5" w:rsidP="00E4539A">
            <w:pPr>
              <w:pStyle w:val="Default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5C5E8C">
              <w:rPr>
                <w:rFonts w:eastAsia="Times New Roman"/>
                <w:sz w:val="28"/>
                <w:szCs w:val="28"/>
              </w:rPr>
              <w:t xml:space="preserve">—  </w:t>
            </w:r>
            <w:r w:rsidR="00521083" w:rsidRPr="005C5E8C">
              <w:rPr>
                <w:sz w:val="28"/>
                <w:szCs w:val="28"/>
              </w:rPr>
              <w:t xml:space="preserve">использовать некоторые приёмы художественного познания мира: целостное отображение мира, образность, художественный вымысел, органическое единство общего особенного (типичного) и единичного, оригинальность; </w:t>
            </w:r>
          </w:p>
        </w:tc>
      </w:tr>
    </w:tbl>
    <w:p w:rsidR="00521083" w:rsidRPr="005C5E8C" w:rsidRDefault="002145B5" w:rsidP="00E4539A">
      <w:pPr>
        <w:pStyle w:val="Default"/>
        <w:ind w:firstLine="426"/>
        <w:contextualSpacing/>
        <w:jc w:val="both"/>
        <w:rPr>
          <w:sz w:val="28"/>
          <w:szCs w:val="28"/>
        </w:rPr>
      </w:pPr>
      <w:r w:rsidRPr="005C5E8C">
        <w:rPr>
          <w:rFonts w:eastAsia="Times New Roman"/>
          <w:sz w:val="28"/>
          <w:szCs w:val="28"/>
        </w:rPr>
        <w:t xml:space="preserve">—  </w:t>
      </w:r>
      <w:r w:rsidR="00521083" w:rsidRPr="005C5E8C">
        <w:rPr>
          <w:sz w:val="28"/>
          <w:szCs w:val="28"/>
        </w:rPr>
        <w:t xml:space="preserve">целенаправленно и осознанно развивать свои коммуникативные способности, осваивать новые языковые средства. </w:t>
      </w:r>
    </w:p>
    <w:p w:rsidR="00FB7950" w:rsidRPr="005C5E8C" w:rsidRDefault="00FB7950" w:rsidP="00E4539A">
      <w:pPr>
        <w:autoSpaceDE w:val="0"/>
        <w:autoSpaceDN w:val="0"/>
        <w:spacing w:after="0" w:line="240" w:lineRule="auto"/>
        <w:ind w:firstLine="426"/>
        <w:contextualSpacing/>
        <w:jc w:val="both"/>
        <w:rPr>
          <w:sz w:val="28"/>
          <w:szCs w:val="28"/>
          <w:lang w:val="ru-RU"/>
        </w:rPr>
      </w:pPr>
    </w:p>
    <w:p w:rsidR="00FB7950" w:rsidRPr="005C5E8C" w:rsidRDefault="00FB7950" w:rsidP="00E4539A">
      <w:pPr>
        <w:autoSpaceDE w:val="0"/>
        <w:autoSpaceDN w:val="0"/>
        <w:spacing w:before="238" w:after="0" w:line="240" w:lineRule="auto"/>
        <w:ind w:right="864" w:firstLine="426"/>
        <w:contextualSpacing/>
        <w:jc w:val="both"/>
        <w:rPr>
          <w:sz w:val="28"/>
          <w:szCs w:val="28"/>
          <w:lang w:val="ru-RU"/>
        </w:rPr>
      </w:pPr>
    </w:p>
    <w:p w:rsidR="00FB7950" w:rsidRPr="00CC39C1" w:rsidRDefault="00FB7950">
      <w:pPr>
        <w:rPr>
          <w:lang w:val="ru-RU"/>
        </w:rPr>
        <w:sectPr w:rsidR="00FB7950" w:rsidRPr="00CC39C1" w:rsidSect="00E4539A">
          <w:pgSz w:w="11900" w:h="16840"/>
          <w:pgMar w:top="292" w:right="985" w:bottom="1440" w:left="1086" w:header="720" w:footer="720" w:gutter="0"/>
          <w:cols w:space="720" w:equalWidth="0">
            <w:col w:w="10249" w:space="0"/>
          </w:cols>
          <w:docGrid w:linePitch="360"/>
        </w:sectPr>
      </w:pPr>
    </w:p>
    <w:p w:rsidR="00FB7950" w:rsidRPr="00CC39C1" w:rsidRDefault="00FB7950">
      <w:pPr>
        <w:autoSpaceDE w:val="0"/>
        <w:autoSpaceDN w:val="0"/>
        <w:spacing w:after="64" w:line="220" w:lineRule="exact"/>
        <w:rPr>
          <w:lang w:val="ru-RU"/>
        </w:rPr>
      </w:pPr>
    </w:p>
    <w:p w:rsidR="00FB7950" w:rsidRDefault="002145B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pPr w:leftFromText="180" w:rightFromText="180" w:vertAnchor="text" w:horzAnchor="margin" w:tblpY="45"/>
        <w:tblW w:w="12196" w:type="dxa"/>
        <w:tblLayout w:type="fixed"/>
        <w:tblLook w:val="04A0"/>
      </w:tblPr>
      <w:tblGrid>
        <w:gridCol w:w="481"/>
        <w:gridCol w:w="2643"/>
        <w:gridCol w:w="799"/>
        <w:gridCol w:w="2178"/>
        <w:gridCol w:w="2268"/>
        <w:gridCol w:w="3827"/>
      </w:tblGrid>
      <w:tr w:rsidR="00161CBC" w:rsidRPr="00E4539A" w:rsidTr="00161CBC">
        <w:trPr>
          <w:trHeight w:hRule="exact" w:val="700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№</w:t>
            </w:r>
            <w:r w:rsidRPr="00E4539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Количество</w:t>
            </w:r>
            <w:proofErr w:type="spellEnd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Электронные</w:t>
            </w:r>
            <w:proofErr w:type="spellEnd"/>
            <w:r w:rsidRPr="00E4539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(</w:t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цифровые</w:t>
            </w:r>
            <w:proofErr w:type="spellEnd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) </w:t>
            </w:r>
            <w:r w:rsidRPr="00E4539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образовательные</w:t>
            </w:r>
            <w:proofErr w:type="spellEnd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ресурсы</w:t>
            </w:r>
            <w:proofErr w:type="spellEnd"/>
          </w:p>
        </w:tc>
      </w:tr>
      <w:tr w:rsidR="00161CBC" w:rsidRPr="00E4539A" w:rsidTr="00161CBC">
        <w:trPr>
          <w:trHeight w:hRule="exact" w:val="1160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BC" w:rsidRPr="00E4539A" w:rsidRDefault="00161CBC" w:rsidP="00161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BC" w:rsidRPr="00E4539A" w:rsidRDefault="00161CBC" w:rsidP="00161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Контрольные</w:t>
            </w:r>
            <w:proofErr w:type="spellEnd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Практические</w:t>
            </w:r>
            <w:proofErr w:type="spellEnd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BC" w:rsidRPr="00E4539A" w:rsidRDefault="00161CBC" w:rsidP="00161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E8C" w:rsidRPr="00E4539A" w:rsidTr="004B5AEC">
        <w:trPr>
          <w:trHeight w:hRule="exact" w:val="41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079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5C5E8C" w:rsidRPr="00E4539A" w:rsidTr="004B5AEC">
        <w:trPr>
          <w:trHeight w:hRule="exact" w:val="65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 работы над проектом.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9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079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5C5E8C" w:rsidRPr="00E4539A" w:rsidTr="004B5AEC">
        <w:trPr>
          <w:trHeight w:hRule="exact" w:val="64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453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Создание публикаций.</w:t>
            </w:r>
          </w:p>
          <w:p w:rsidR="005C5E8C" w:rsidRPr="00E4539A" w:rsidRDefault="005C5E8C" w:rsidP="00161C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C5E8C" w:rsidRPr="00E4539A" w:rsidRDefault="005C5E8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079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5C5E8C" w:rsidRPr="00E4539A" w:rsidTr="004B5AEC">
        <w:trPr>
          <w:trHeight w:hRule="exact" w:val="62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61CB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453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Представление информации.</w:t>
            </w:r>
          </w:p>
          <w:p w:rsidR="005C5E8C" w:rsidRPr="00E4539A" w:rsidRDefault="005C5E8C" w:rsidP="00161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5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5E8C" w:rsidRPr="00E4539A" w:rsidRDefault="005C5E8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8C" w:rsidRPr="00E4539A" w:rsidRDefault="005C5E8C" w:rsidP="001079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E453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4B5AEC" w:rsidRPr="00E4539A" w:rsidTr="004B5AEC">
        <w:trPr>
          <w:trHeight w:hRule="exact" w:val="77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Pr="00E4539A" w:rsidRDefault="004B5AE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Pr="004B5AEC" w:rsidRDefault="004B5AEC" w:rsidP="003335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5A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 продукта.</w:t>
            </w:r>
          </w:p>
          <w:p w:rsidR="004B5AEC" w:rsidRPr="004B5AEC" w:rsidRDefault="004B5AEC" w:rsidP="00333535">
            <w:pPr>
              <w:autoSpaceDE w:val="0"/>
              <w:autoSpaceDN w:val="0"/>
              <w:spacing w:before="78" w:after="0" w:line="230" w:lineRule="auto"/>
              <w:ind w:left="72"/>
              <w:rPr>
                <w:sz w:val="28"/>
                <w:szCs w:val="28"/>
                <w:lang w:val="ru-RU"/>
              </w:rPr>
            </w:pPr>
          </w:p>
          <w:p w:rsidR="004B5AEC" w:rsidRPr="004B5AEC" w:rsidRDefault="004B5AEC" w:rsidP="003335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5AEC" w:rsidRPr="004B5AEC" w:rsidRDefault="004B5AEC" w:rsidP="003335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4B5AEC" w:rsidRDefault="004B5AEC" w:rsidP="003335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5AEC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10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Default="004B5AEC"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4B5AEC" w:rsidRPr="00E4539A" w:rsidTr="004B5AEC">
        <w:trPr>
          <w:trHeight w:hRule="exact" w:val="70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Default="004B5AE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Pr="004B5AEC" w:rsidRDefault="004B5AEC" w:rsidP="003335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5A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результата работы.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4B5AEC" w:rsidRDefault="004B5AEC" w:rsidP="0033353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4B5AEC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5AEC" w:rsidRPr="00E4539A" w:rsidRDefault="004B5AEC" w:rsidP="005C5E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AEC" w:rsidRDefault="004B5AEC"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https</w:t>
            </w:r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://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obuchonok</w:t>
            </w:r>
            <w:proofErr w:type="spellEnd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ru</w:t>
            </w:r>
            <w:proofErr w:type="spellEnd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190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nachalnaya</w:t>
            </w:r>
            <w:proofErr w:type="spellEnd"/>
          </w:p>
        </w:tc>
      </w:tr>
      <w:tr w:rsidR="00161CBC" w:rsidRPr="00E4539A" w:rsidTr="00161CBC">
        <w:trPr>
          <w:trHeight w:hRule="exact" w:val="1176"/>
        </w:trPr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5C5E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4539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34</w:t>
            </w:r>
          </w:p>
          <w:p w:rsidR="00161CBC" w:rsidRPr="00E4539A" w:rsidRDefault="00161CBC" w:rsidP="005C5E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  <w:p w:rsidR="00161CBC" w:rsidRPr="00E4539A" w:rsidRDefault="00161CBC" w:rsidP="005C5E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  <w:p w:rsidR="00161CBC" w:rsidRPr="00E4539A" w:rsidRDefault="00161CBC" w:rsidP="005C5E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5C5E8C" w:rsidP="005C5E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5C5E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453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61CBC" w:rsidRPr="00E4539A" w:rsidRDefault="00161CBC" w:rsidP="00161C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61CBC" w:rsidRDefault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Pr="00161CBC" w:rsidRDefault="00161CBC" w:rsidP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Pr="00161CBC" w:rsidRDefault="00161CBC" w:rsidP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Pr="00161CBC" w:rsidRDefault="00161CBC" w:rsidP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Pr="00161CBC" w:rsidRDefault="00161CBC" w:rsidP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Default="00161CBC" w:rsidP="00161CBC">
      <w:pPr>
        <w:ind w:firstLine="720"/>
        <w:rPr>
          <w:rFonts w:ascii="Times New Roman" w:hAnsi="Times New Roman" w:cs="Times New Roman"/>
          <w:sz w:val="18"/>
          <w:szCs w:val="18"/>
          <w:lang w:val="ru-RU"/>
        </w:rPr>
      </w:pPr>
    </w:p>
    <w:p w:rsidR="00161CBC" w:rsidRDefault="00161CBC" w:rsidP="00161CBC">
      <w:pPr>
        <w:rPr>
          <w:rFonts w:ascii="Times New Roman" w:hAnsi="Times New Roman" w:cs="Times New Roman"/>
          <w:sz w:val="18"/>
          <w:szCs w:val="18"/>
          <w:lang w:val="ru-RU"/>
        </w:rPr>
      </w:pPr>
    </w:p>
    <w:p w:rsidR="00FB7950" w:rsidRPr="003171C3" w:rsidRDefault="00FB795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 w:rsidR="00FB7950" w:rsidRDefault="00FB7950">
      <w:pPr>
        <w:autoSpaceDE w:val="0"/>
        <w:autoSpaceDN w:val="0"/>
        <w:spacing w:after="0" w:line="14" w:lineRule="exact"/>
        <w:rPr>
          <w:lang w:val="ru-RU"/>
        </w:rPr>
      </w:pPr>
    </w:p>
    <w:p w:rsidR="004B5AEC" w:rsidRPr="00161CBC" w:rsidRDefault="004B5AEC">
      <w:pPr>
        <w:autoSpaceDE w:val="0"/>
        <w:autoSpaceDN w:val="0"/>
        <w:spacing w:after="0" w:line="14" w:lineRule="exact"/>
        <w:rPr>
          <w:lang w:val="ru-RU"/>
        </w:rPr>
      </w:pPr>
    </w:p>
    <w:p w:rsidR="00FB7950" w:rsidRPr="00161CBC" w:rsidRDefault="00FB7950">
      <w:pPr>
        <w:rPr>
          <w:lang w:val="ru-RU"/>
        </w:rPr>
        <w:sectPr w:rsidR="00FB7950" w:rsidRPr="00161CBC" w:rsidSect="00161CBC">
          <w:pgSz w:w="16840" w:h="11900"/>
          <w:pgMar w:top="284" w:right="2637" w:bottom="1440" w:left="2637" w:header="720" w:footer="720" w:gutter="0"/>
          <w:cols w:space="720" w:equalWidth="0">
            <w:col w:w="13537" w:space="0"/>
          </w:cols>
          <w:docGrid w:linePitch="360"/>
        </w:sectPr>
      </w:pPr>
    </w:p>
    <w:p w:rsidR="00E4539A" w:rsidRDefault="00E4539A" w:rsidP="00161C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Start w:id="1" w:name="block-4572637"/>
      <w:bookmarkEnd w:id="0"/>
    </w:p>
    <w:p w:rsidR="00E4539A" w:rsidRDefault="00E4539A" w:rsidP="00161C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539A" w:rsidRDefault="00E4539A" w:rsidP="00161C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539A" w:rsidRDefault="00E4539A" w:rsidP="00161C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1CBC" w:rsidRPr="007928F7" w:rsidRDefault="00161CBC" w:rsidP="00161CBC">
      <w:pPr>
        <w:spacing w:after="0"/>
        <w:ind w:left="120"/>
        <w:rPr>
          <w:lang w:val="ru-RU"/>
        </w:rPr>
      </w:pPr>
      <w:r w:rsidRPr="007928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61CBC" w:rsidRPr="007928F7" w:rsidRDefault="00161CBC" w:rsidP="00161CBC">
      <w:pPr>
        <w:spacing w:after="0" w:line="480" w:lineRule="auto"/>
        <w:ind w:left="120"/>
        <w:rPr>
          <w:lang w:val="ru-RU"/>
        </w:rPr>
      </w:pPr>
      <w:r w:rsidRPr="007928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1CBC" w:rsidRPr="001F560E" w:rsidRDefault="00161CBC" w:rsidP="00161CBC">
      <w:pPr>
        <w:pStyle w:val="1"/>
        <w:numPr>
          <w:ilvl w:val="0"/>
          <w:numId w:val="16"/>
        </w:numPr>
        <w:shd w:val="clear" w:color="auto" w:fill="FFFFFF"/>
        <w:spacing w:before="0"/>
        <w:rPr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​</w:t>
      </w:r>
      <w:r w:rsidRPr="001F560E">
        <w:rPr>
          <w:rFonts w:ascii="Times New Roman" w:hAnsi="Times New Roman"/>
          <w:color w:val="000000"/>
          <w:lang w:val="ru-RU"/>
        </w:rPr>
        <w:t>​‌‌</w:t>
      </w:r>
    </w:p>
    <w:p w:rsidR="00161CBC" w:rsidRPr="001F560E" w:rsidRDefault="00161CBC" w:rsidP="00161CBC">
      <w:pPr>
        <w:spacing w:after="0"/>
        <w:ind w:left="120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​</w:t>
      </w:r>
    </w:p>
    <w:p w:rsidR="00161CBC" w:rsidRPr="001F560E" w:rsidRDefault="00161CBC" w:rsidP="00161CBC">
      <w:pPr>
        <w:spacing w:after="0" w:line="480" w:lineRule="auto"/>
        <w:ind w:left="120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1CBC" w:rsidRPr="001F560E" w:rsidRDefault="00161CBC" w:rsidP="00161CBC">
      <w:pPr>
        <w:pStyle w:val="1"/>
        <w:numPr>
          <w:ilvl w:val="0"/>
          <w:numId w:val="16"/>
        </w:numPr>
        <w:shd w:val="clear" w:color="auto" w:fill="FFFFFF"/>
        <w:spacing w:before="0"/>
        <w:rPr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​‌‌​</w:t>
      </w:r>
      <w:r w:rsidRPr="001F560E">
        <w:rPr>
          <w:lang w:val="ru-RU"/>
        </w:rPr>
        <w:t xml:space="preserve"> </w:t>
      </w:r>
    </w:p>
    <w:p w:rsidR="00161CBC" w:rsidRPr="001F560E" w:rsidRDefault="00161CBC" w:rsidP="00161CBC">
      <w:pPr>
        <w:spacing w:after="0"/>
        <w:ind w:left="120"/>
        <w:rPr>
          <w:lang w:val="ru-RU"/>
        </w:rPr>
      </w:pPr>
    </w:p>
    <w:p w:rsidR="00161CBC" w:rsidRPr="001F560E" w:rsidRDefault="00161CBC" w:rsidP="00161CBC">
      <w:pPr>
        <w:spacing w:after="0" w:line="480" w:lineRule="auto"/>
        <w:ind w:left="120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1CBC" w:rsidRPr="00161CBC" w:rsidRDefault="00161CBC" w:rsidP="00161CBC">
      <w:pPr>
        <w:spacing w:after="0" w:line="240" w:lineRule="auto"/>
        <w:ind w:left="119"/>
        <w:contextualSpacing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 w:rsidRPr="00D57431">
        <w:rPr>
          <w:rFonts w:ascii="Times New Roman" w:hAnsi="Times New Roman"/>
          <w:color w:val="000000"/>
          <w:sz w:val="28"/>
          <w:lang w:val="ru-RU"/>
        </w:rPr>
        <w:t>​</w:t>
      </w:r>
      <w:r w:rsidRPr="00D57431">
        <w:rPr>
          <w:rFonts w:ascii="Times New Roman" w:hAnsi="Times New Roman"/>
          <w:color w:val="333333"/>
          <w:sz w:val="28"/>
          <w:lang w:val="ru-RU"/>
        </w:rPr>
        <w:t>​</w:t>
      </w:r>
      <w:r w:rsidRPr="00161CBC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ru-RU"/>
        </w:rPr>
        <w:t xml:space="preserve"> </w:t>
      </w:r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https</w:t>
      </w:r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://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obuchonok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ru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/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nachalnaya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-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shkola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Обучонок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/Обучающие программы исследовательские работы учащихся (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obuchonok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.</w:t>
      </w:r>
      <w:proofErr w:type="spell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ru</w:t>
      </w:r>
      <w:proofErr w:type="spell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)</w:t>
      </w:r>
    </w:p>
    <w:p w:rsidR="00161CBC" w:rsidRPr="00161CBC" w:rsidRDefault="00161CBC" w:rsidP="00161CB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http://temagenerator. </w:t>
      </w:r>
      <w:proofErr w:type="spellStart"/>
      <w:proofErr w:type="gramStart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ru</w:t>
      </w:r>
      <w:proofErr w:type="spellEnd"/>
      <w:proofErr w:type="gramEnd"/>
      <w:r w:rsidRPr="00161C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/</w:t>
      </w:r>
    </w:p>
    <w:bookmarkEnd w:id="1"/>
    <w:p w:rsidR="002145B5" w:rsidRPr="00CC39C1" w:rsidRDefault="002145B5" w:rsidP="00161CBC">
      <w:pPr>
        <w:autoSpaceDE w:val="0"/>
        <w:autoSpaceDN w:val="0"/>
        <w:spacing w:after="78" w:line="220" w:lineRule="exact"/>
        <w:rPr>
          <w:lang w:val="ru-RU"/>
        </w:rPr>
      </w:pPr>
    </w:p>
    <w:sectPr w:rsidR="002145B5" w:rsidRPr="00CC39C1" w:rsidSect="00E278AE">
      <w:pgSz w:w="11900" w:h="16840"/>
      <w:pgMar w:top="284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146B59"/>
    <w:multiLevelType w:val="hybridMultilevel"/>
    <w:tmpl w:val="ADA6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85211"/>
    <w:multiLevelType w:val="hybridMultilevel"/>
    <w:tmpl w:val="ADA6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93679"/>
    <w:multiLevelType w:val="multilevel"/>
    <w:tmpl w:val="0DB0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4A0D4F"/>
    <w:multiLevelType w:val="multilevel"/>
    <w:tmpl w:val="299CC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3">
    <w:nsid w:val="52624EF8"/>
    <w:multiLevelType w:val="hybridMultilevel"/>
    <w:tmpl w:val="B25C2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22864"/>
    <w:multiLevelType w:val="hybridMultilevel"/>
    <w:tmpl w:val="3662E012"/>
    <w:lvl w:ilvl="0" w:tplc="A166562E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8D5954"/>
    <w:multiLevelType w:val="hybridMultilevel"/>
    <w:tmpl w:val="58C01CFC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13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74C43"/>
    <w:rsid w:val="000A660B"/>
    <w:rsid w:val="000B2659"/>
    <w:rsid w:val="000E360F"/>
    <w:rsid w:val="000F3E64"/>
    <w:rsid w:val="001114BD"/>
    <w:rsid w:val="00130DE9"/>
    <w:rsid w:val="001413CB"/>
    <w:rsid w:val="0014393E"/>
    <w:rsid w:val="0014453F"/>
    <w:rsid w:val="0015074B"/>
    <w:rsid w:val="00161CBC"/>
    <w:rsid w:val="00170FF9"/>
    <w:rsid w:val="00186392"/>
    <w:rsid w:val="00186DD7"/>
    <w:rsid w:val="001C16F2"/>
    <w:rsid w:val="001E4964"/>
    <w:rsid w:val="002145B5"/>
    <w:rsid w:val="00244ED8"/>
    <w:rsid w:val="00261301"/>
    <w:rsid w:val="00272BA2"/>
    <w:rsid w:val="00280E22"/>
    <w:rsid w:val="00284432"/>
    <w:rsid w:val="0029639D"/>
    <w:rsid w:val="002C32FB"/>
    <w:rsid w:val="002C43AF"/>
    <w:rsid w:val="002C5F5D"/>
    <w:rsid w:val="002C63EE"/>
    <w:rsid w:val="002D1F47"/>
    <w:rsid w:val="00312C2C"/>
    <w:rsid w:val="003171C3"/>
    <w:rsid w:val="003212E1"/>
    <w:rsid w:val="003240E0"/>
    <w:rsid w:val="00326F90"/>
    <w:rsid w:val="003709B0"/>
    <w:rsid w:val="003B16A0"/>
    <w:rsid w:val="004000CE"/>
    <w:rsid w:val="00440BA5"/>
    <w:rsid w:val="00460009"/>
    <w:rsid w:val="00471184"/>
    <w:rsid w:val="0047646F"/>
    <w:rsid w:val="004B5AEC"/>
    <w:rsid w:val="005010F9"/>
    <w:rsid w:val="00506E44"/>
    <w:rsid w:val="00521083"/>
    <w:rsid w:val="00537259"/>
    <w:rsid w:val="00560020"/>
    <w:rsid w:val="00567B37"/>
    <w:rsid w:val="005701BD"/>
    <w:rsid w:val="005B0C77"/>
    <w:rsid w:val="005C3146"/>
    <w:rsid w:val="005C5E8C"/>
    <w:rsid w:val="005D0A50"/>
    <w:rsid w:val="005F3FC8"/>
    <w:rsid w:val="00611D76"/>
    <w:rsid w:val="00642C59"/>
    <w:rsid w:val="0068793D"/>
    <w:rsid w:val="006A2B3B"/>
    <w:rsid w:val="006B6F5C"/>
    <w:rsid w:val="006D5899"/>
    <w:rsid w:val="006F68BA"/>
    <w:rsid w:val="006F6F5E"/>
    <w:rsid w:val="00710050"/>
    <w:rsid w:val="00716E24"/>
    <w:rsid w:val="0072364D"/>
    <w:rsid w:val="00744F45"/>
    <w:rsid w:val="00760A39"/>
    <w:rsid w:val="00780051"/>
    <w:rsid w:val="007B25B7"/>
    <w:rsid w:val="007E4EEA"/>
    <w:rsid w:val="00817CE4"/>
    <w:rsid w:val="0082035F"/>
    <w:rsid w:val="00835B08"/>
    <w:rsid w:val="0086086F"/>
    <w:rsid w:val="00896C7B"/>
    <w:rsid w:val="008A4844"/>
    <w:rsid w:val="008C5C89"/>
    <w:rsid w:val="00927853"/>
    <w:rsid w:val="0095515B"/>
    <w:rsid w:val="00965CD7"/>
    <w:rsid w:val="00970618"/>
    <w:rsid w:val="009B55E7"/>
    <w:rsid w:val="009E5C28"/>
    <w:rsid w:val="009F20D9"/>
    <w:rsid w:val="009F57A7"/>
    <w:rsid w:val="00A054AD"/>
    <w:rsid w:val="00A15D31"/>
    <w:rsid w:val="00A26D7C"/>
    <w:rsid w:val="00A313BE"/>
    <w:rsid w:val="00A6701D"/>
    <w:rsid w:val="00A809A4"/>
    <w:rsid w:val="00A94B45"/>
    <w:rsid w:val="00AA1D8D"/>
    <w:rsid w:val="00AB757C"/>
    <w:rsid w:val="00AD3C38"/>
    <w:rsid w:val="00AF17DC"/>
    <w:rsid w:val="00AF608A"/>
    <w:rsid w:val="00B167AA"/>
    <w:rsid w:val="00B47730"/>
    <w:rsid w:val="00B50C4B"/>
    <w:rsid w:val="00B60A37"/>
    <w:rsid w:val="00B60C02"/>
    <w:rsid w:val="00B85D8A"/>
    <w:rsid w:val="00BA339D"/>
    <w:rsid w:val="00BB02B2"/>
    <w:rsid w:val="00C3608F"/>
    <w:rsid w:val="00C509AF"/>
    <w:rsid w:val="00CA0EB9"/>
    <w:rsid w:val="00CB0664"/>
    <w:rsid w:val="00CC2BC6"/>
    <w:rsid w:val="00CC39C1"/>
    <w:rsid w:val="00CD1B66"/>
    <w:rsid w:val="00D35A43"/>
    <w:rsid w:val="00D90BC0"/>
    <w:rsid w:val="00DA1060"/>
    <w:rsid w:val="00DA4DB0"/>
    <w:rsid w:val="00E278AE"/>
    <w:rsid w:val="00E323B1"/>
    <w:rsid w:val="00E4539A"/>
    <w:rsid w:val="00E57A6A"/>
    <w:rsid w:val="00E61918"/>
    <w:rsid w:val="00EB44F3"/>
    <w:rsid w:val="00EC6BC3"/>
    <w:rsid w:val="00EE1451"/>
    <w:rsid w:val="00F10BC6"/>
    <w:rsid w:val="00F22F23"/>
    <w:rsid w:val="00F505B6"/>
    <w:rsid w:val="00FA34DF"/>
    <w:rsid w:val="00FA6D93"/>
    <w:rsid w:val="00FB7122"/>
    <w:rsid w:val="00FB7950"/>
    <w:rsid w:val="00FC46C0"/>
    <w:rsid w:val="00FC693F"/>
    <w:rsid w:val="00FE0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2035F"/>
    <w:rPr>
      <w:color w:val="0000FF" w:themeColor="hyperlink"/>
      <w:u w:val="single"/>
    </w:rPr>
  </w:style>
  <w:style w:type="paragraph" w:customStyle="1" w:styleId="Default">
    <w:name w:val="Default"/>
    <w:rsid w:val="00537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f9">
    <w:name w:val="Balloon Text"/>
    <w:basedOn w:val="a1"/>
    <w:link w:val="affa"/>
    <w:uiPriority w:val="99"/>
    <w:semiHidden/>
    <w:unhideWhenUsed/>
    <w:rsid w:val="00144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144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5B51D1-B4EF-411F-B9C7-F387B4DA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12</Pages>
  <Words>2732</Words>
  <Characters>15578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18274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pvikt</cp:lastModifiedBy>
  <cp:revision>96</cp:revision>
  <dcterms:created xsi:type="dcterms:W3CDTF">2013-12-23T23:15:00Z</dcterms:created>
  <dcterms:modified xsi:type="dcterms:W3CDTF">2023-09-28T14:47:00Z</dcterms:modified>
  <cp:category/>
</cp:coreProperties>
</file>